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80" w:rsidRPr="00507880" w:rsidRDefault="00507880" w:rsidP="005078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  <w:lang w:val="ru"/>
        </w:rPr>
      </w:pPr>
      <w:r w:rsidRPr="00507880">
        <w:rPr>
          <w:rFonts w:asciiTheme="majorBidi" w:hAnsiTheme="majorBidi" w:cstheme="majorBidi"/>
          <w:sz w:val="36"/>
          <w:szCs w:val="36"/>
          <w:lang w:val="ru"/>
        </w:rPr>
        <w:t>К</w:t>
      </w:r>
      <w:r w:rsidRPr="00507880">
        <w:rPr>
          <w:rFonts w:asciiTheme="majorBidi" w:hAnsiTheme="majorBidi" w:cstheme="majorBidi"/>
          <w:sz w:val="36"/>
          <w:szCs w:val="36"/>
          <w:lang w:val="ru"/>
        </w:rPr>
        <w:t xml:space="preserve">ак защитить ребенка от </w:t>
      </w:r>
      <w:proofErr w:type="spellStart"/>
      <w:r w:rsidRPr="00507880">
        <w:rPr>
          <w:rFonts w:asciiTheme="majorBidi" w:hAnsiTheme="majorBidi" w:cstheme="majorBidi"/>
          <w:sz w:val="36"/>
          <w:szCs w:val="36"/>
          <w:lang w:val="ru"/>
        </w:rPr>
        <w:t>киберагрессии</w:t>
      </w:r>
      <w:proofErr w:type="spellEnd"/>
      <w:r w:rsidRPr="00507880">
        <w:rPr>
          <w:rFonts w:asciiTheme="majorBidi" w:hAnsiTheme="majorBidi" w:cstheme="majorBidi"/>
          <w:sz w:val="36"/>
          <w:szCs w:val="36"/>
          <w:lang w:val="ru"/>
        </w:rPr>
        <w:t>, сомнительных знакомств, интернет-мошенничества и нежелательного контента.</w:t>
      </w:r>
    </w:p>
    <w:p w:rsidR="00507880" w:rsidRPr="00507880" w:rsidRDefault="00507880" w:rsidP="00507880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B2B2B"/>
          <w:sz w:val="29"/>
          <w:szCs w:val="29"/>
          <w:lang w:val="ru"/>
        </w:rPr>
      </w:pP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Создайте отдельную учетную запись</w:t>
      </w:r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И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 xml:space="preserve"> ограничьте права пользователя. Пусть у ребенка не будет возможности удалять и устанавливать программы без вашего ведома. Заходить в учетную запись родителей он тоже не должен.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Активируйте функцию родительского контроля</w:t>
      </w:r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И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 xml:space="preserve"> включите безопасный поиск в браузере. Можно составить список разрешенных сайтов или заблокировать нежелательные. Лучше не допускать ребенка к интернет-аукционам, платежным системам и онлайн-банкингу.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Установите специальный детский поисковик</w:t>
      </w:r>
      <w:r>
        <w:rPr>
          <w:rFonts w:ascii="Segoe UI" w:hAnsi="Segoe UI" w:cs="Segoe UI"/>
          <w:color w:val="2B2B2B"/>
          <w:sz w:val="29"/>
          <w:szCs w:val="29"/>
        </w:rPr>
        <w:br/>
        <w:t>Например, 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fldChar w:fldCharType="begin"/>
      </w:r>
      <w:r>
        <w:rPr>
          <w:rFonts w:ascii="Segoe UI" w:hAnsi="Segoe UI" w:cs="Segoe UI"/>
          <w:color w:val="2B2B2B"/>
          <w:sz w:val="29"/>
          <w:szCs w:val="29"/>
        </w:rPr>
        <w:instrText xml:space="preserve"> HYPERLINK "http://gogul.tv/" </w:instrText>
      </w:r>
      <w:r>
        <w:rPr>
          <w:rFonts w:ascii="Segoe UI" w:hAnsi="Segoe UI" w:cs="Segoe UI"/>
          <w:color w:val="2B2B2B"/>
          <w:sz w:val="29"/>
          <w:szCs w:val="29"/>
        </w:rPr>
        <w:fldChar w:fldCharType="separate"/>
      </w:r>
      <w:r>
        <w:rPr>
          <w:rStyle w:val="a5"/>
          <w:rFonts w:ascii="Segoe UI" w:hAnsi="Segoe UI" w:cs="Segoe UI"/>
          <w:color w:val="17AEB4"/>
          <w:sz w:val="29"/>
          <w:szCs w:val="29"/>
          <w:u w:val="none"/>
        </w:rPr>
        <w:t>Гогуль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fldChar w:fldCharType="end"/>
      </w:r>
      <w:r>
        <w:rPr>
          <w:rFonts w:ascii="Segoe UI" w:hAnsi="Segoe UI" w:cs="Segoe UI"/>
          <w:color w:val="2B2B2B"/>
          <w:sz w:val="29"/>
          <w:szCs w:val="29"/>
        </w:rPr>
        <w:t> или 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fldChar w:fldCharType="begin"/>
      </w:r>
      <w:r>
        <w:rPr>
          <w:rFonts w:ascii="Segoe UI" w:hAnsi="Segoe UI" w:cs="Segoe UI"/>
          <w:color w:val="2B2B2B"/>
          <w:sz w:val="29"/>
          <w:szCs w:val="29"/>
        </w:rPr>
        <w:instrText xml:space="preserve"> HYPERLINK "http://xn--h1aehhjhg.xn--d1acj3b/" </w:instrText>
      </w:r>
      <w:r>
        <w:rPr>
          <w:rFonts w:ascii="Segoe UI" w:hAnsi="Segoe UI" w:cs="Segoe UI"/>
          <w:color w:val="2B2B2B"/>
          <w:sz w:val="29"/>
          <w:szCs w:val="29"/>
        </w:rPr>
        <w:fldChar w:fldCharType="separate"/>
      </w:r>
      <w:r>
        <w:rPr>
          <w:rStyle w:val="a5"/>
          <w:rFonts w:ascii="Segoe UI" w:hAnsi="Segoe UI" w:cs="Segoe UI"/>
          <w:color w:val="17AEB4"/>
          <w:sz w:val="29"/>
          <w:szCs w:val="29"/>
          <w:u w:val="none"/>
        </w:rPr>
        <w:t>Спутник.дети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fldChar w:fldCharType="end"/>
      </w:r>
      <w:r>
        <w:rPr>
          <w:rFonts w:ascii="Segoe UI" w:hAnsi="Segoe UI" w:cs="Segoe UI"/>
          <w:color w:val="2B2B2B"/>
          <w:sz w:val="29"/>
          <w:szCs w:val="29"/>
        </w:rPr>
        <w:t>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Поговорите</w:t>
      </w:r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Объясните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>, что далеко не всему и не всем в сети можно доверять. Обязательно предупредите, что нельзя публиковать онлайн домашний адрес, слишком много рассказывать о себе и своей семье, хвастаться дорогими гаджетами и игрушками.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>Предупредите, что за все сказанное и сделанное в интернете придется отвечать. Все действия можно отследить, поэтому не стоит совершать необдуманных поступков.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 xml:space="preserve">Установите доверительные отношения, чтобы ребенок не боялся делиться с вами своими сомнениями. Скажите, </w:t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что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 xml:space="preserve"> если он увидит что-то непонятное или неприятное, столкнется с агрессией или повышенным вниманием со стороны незнакомых — пусть приходит к вам за советом.</w:t>
      </w:r>
      <w:r>
        <w:rPr>
          <w:rFonts w:ascii="Segoe UI" w:hAnsi="Segoe UI" w:cs="Segoe UI"/>
          <w:color w:val="2B2B2B"/>
          <w:sz w:val="29"/>
          <w:szCs w:val="29"/>
        </w:rPr>
        <w:t xml:space="preserve"> </w:t>
      </w:r>
      <w:r>
        <w:rPr>
          <w:rFonts w:ascii="Segoe UI" w:hAnsi="Segoe UI" w:cs="Segoe UI"/>
          <w:color w:val="2B2B2B"/>
          <w:sz w:val="29"/>
          <w:szCs w:val="29"/>
        </w:rPr>
        <w:t>Расскажите, что нельзя скачивать файлы с подозрительных сайтов, из писем и сообщений неизвестных отправителей.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Научите использовать настройки конфиденциальности</w:t>
      </w:r>
      <w:r>
        <w:rPr>
          <w:rFonts w:ascii="Segoe UI" w:hAnsi="Segoe UI" w:cs="Segoe UI"/>
          <w:color w:val="2B2B2B"/>
          <w:sz w:val="29"/>
          <w:szCs w:val="29"/>
        </w:rPr>
        <w:br/>
        <w:t xml:space="preserve">Посоветуйте закрыть профили в социальных сетях только для </w:t>
      </w:r>
      <w:r>
        <w:rPr>
          <w:rFonts w:ascii="Segoe UI" w:hAnsi="Segoe UI" w:cs="Segoe UI"/>
          <w:color w:val="2B2B2B"/>
          <w:sz w:val="29"/>
          <w:szCs w:val="29"/>
        </w:rPr>
        <w:lastRenderedPageBreak/>
        <w:t xml:space="preserve">друзей. Объясните, что не надо добавлять во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френды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всех подряд. Лучше всего, если это будут лично знакомые или хотя бы друзья друзей.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 xml:space="preserve">Научите не реагировать на </w:t>
      </w:r>
      <w:proofErr w:type="spellStart"/>
      <w:r>
        <w:rPr>
          <w:rStyle w:val="a4"/>
          <w:rFonts w:ascii="Segoe UI" w:hAnsi="Segoe UI" w:cs="Segoe UI"/>
          <w:color w:val="2B2B2B"/>
          <w:sz w:val="29"/>
          <w:szCs w:val="29"/>
        </w:rPr>
        <w:t>киберагрессию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Спокойно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 xml:space="preserve"> и доходчиво объясните, что хамство и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троллинг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в интернете — признак скверного воспитания и неуверенности в себе. Если кто-то будет писать ему оскорбительные сообщения или угрожать, пусть расскажет об этом вам, а вот оппонента следует игнорировать. Отсутствие ответа будет лучшим наказанием для интернет-агрессора, и он скоро потеряет интерес.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 xml:space="preserve">Самый лучший способ — просто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забанить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обидчика (внести его в черный список) самостоятельно или с помощью модератора.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 xml:space="preserve">Обращайте внимание на поведение вашего ребенка. Если он выглядит подавленным, нервничает, когда получает сообщение, стал реже пользоваться интернетом или удалил свою страницу в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соцсети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— поговорите с ним. Возможно, он столкнулся с преследованием в интернете.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Предупредите об опасностях</w:t>
      </w:r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Объясните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>, почему ни в коем случае нельзя общаться с посторонними взрослыми людьми, особенно если они просят прислать </w:t>
      </w:r>
      <w:hyperlink r:id="rId4" w:history="1">
        <w:r>
          <w:rPr>
            <w:rStyle w:val="a5"/>
            <w:rFonts w:ascii="Segoe UI" w:hAnsi="Segoe UI" w:cs="Segoe UI"/>
            <w:color w:val="17AEB4"/>
            <w:sz w:val="29"/>
            <w:szCs w:val="29"/>
            <w:u w:val="none"/>
          </w:rPr>
          <w:t>фотографии</w:t>
        </w:r>
      </w:hyperlink>
      <w:r>
        <w:rPr>
          <w:rFonts w:ascii="Segoe UI" w:hAnsi="Segoe UI" w:cs="Segoe UI"/>
          <w:color w:val="2B2B2B"/>
          <w:sz w:val="29"/>
          <w:szCs w:val="29"/>
        </w:rPr>
        <w:t> или предлагают встретиться. Попросите сразу же сообщать вам, если такое произойдет.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Расскажите о мошенниках</w:t>
      </w:r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Объясните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 xml:space="preserve"> ребенку, что администрация сервиса никогда не станет требовать конфиденциальную информацию: полные данные счетов, пароли или ПИН-коды. Расскажите об основных видах мошенничества и </w:t>
      </w:r>
      <w:hyperlink r:id="rId5" w:history="1">
        <w:r>
          <w:rPr>
            <w:rStyle w:val="a5"/>
            <w:rFonts w:ascii="Segoe UI" w:hAnsi="Segoe UI" w:cs="Segoe UI"/>
            <w:color w:val="17AEB4"/>
            <w:sz w:val="29"/>
            <w:szCs w:val="29"/>
            <w:u w:val="none"/>
          </w:rPr>
          <w:t>научите отличать</w:t>
        </w:r>
      </w:hyperlink>
      <w:r>
        <w:rPr>
          <w:rFonts w:ascii="Segoe UI" w:hAnsi="Segoe UI" w:cs="Segoe UI"/>
          <w:color w:val="2B2B2B"/>
          <w:sz w:val="29"/>
          <w:szCs w:val="29"/>
        </w:rPr>
        <w:t> поддельные сайты.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>Если он захочет что-то купить онлайн, пусть предварительно посоветуется с вами. Подключите виртуальную карту и ежемесячно вносите на нее сумму, которую ребенок может тратить онлайн по своему усмотрению.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lastRenderedPageBreak/>
        <w:t>Научите правилам безопасности в интернете</w:t>
      </w:r>
      <w:r>
        <w:rPr>
          <w:rFonts w:ascii="Segoe UI" w:hAnsi="Segoe UI" w:cs="Segoe UI"/>
          <w:color w:val="2B2B2B"/>
          <w:sz w:val="29"/>
          <w:szCs w:val="29"/>
        </w:rPr>
        <w:br/>
        <w:t>Расскажите ребенку, что нельзя скачивать файлы с подозрительных сайтов, из писем и сообщений неизвестных отправителей. Попросите никогда не отключать антивирусные программы.</w:t>
      </w:r>
    </w:p>
    <w:p w:rsidR="00507880" w:rsidRDefault="00507880" w:rsidP="0050788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bookmarkStart w:id="0" w:name="_GoBack"/>
      <w:bookmarkEnd w:id="0"/>
    </w:p>
    <w:p w:rsidR="00FA43B9" w:rsidRDefault="00FA43B9"/>
    <w:sectPr w:rsidR="00FA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80"/>
    <w:rsid w:val="00507880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1FC8C-ACF7-4AFB-862F-20D07F3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880"/>
    <w:rPr>
      <w:b/>
      <w:bCs/>
    </w:rPr>
  </w:style>
  <w:style w:type="character" w:styleId="a5">
    <w:name w:val="Hyperlink"/>
    <w:basedOn w:val="a0"/>
    <w:uiPriority w:val="99"/>
    <w:semiHidden/>
    <w:unhideWhenUsed/>
    <w:rsid w:val="00507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cit.ru/uploads/ckeditor/attachments/432/inf_shop.pdf" TargetMode="External"/><Relationship Id="rId4" Type="http://schemas.openxmlformats.org/officeDocument/2006/relationships/hyperlink" Target="https://rocit.ru/knowledge/for-parents/knowledge/for-children/no-photo-up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2022-10-27T05:22:00Z</dcterms:created>
  <dcterms:modified xsi:type="dcterms:W3CDTF">2022-10-27T05:25:00Z</dcterms:modified>
</cp:coreProperties>
</file>